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31CE" w:rsidRDefault="004B0706">
      <w:pPr>
        <w:rPr>
          <w:sz w:val="30"/>
          <w:szCs w:val="30"/>
          <w:u w:color="000000"/>
          <w:lang w:val="de-DE"/>
        </w:rPr>
      </w:pPr>
      <w:r>
        <w:rPr>
          <w:rFonts w:ascii="Calibri" w:eastAsia="Calibri" w:hAnsi="Calibri" w:cs="Calibri"/>
          <w:sz w:val="30"/>
          <w:szCs w:val="30"/>
          <w:u w:color="000000"/>
          <w:lang w:val="de-DE"/>
        </w:rPr>
        <w:t>ONDERWIJZING BIJ HET AVONDMAAL</w:t>
      </w:r>
      <w:r>
        <w:rPr>
          <w:rFonts w:ascii="Calibri" w:eastAsia="Calibri" w:hAnsi="Calibri" w:cs="Calibri"/>
          <w:sz w:val="30"/>
          <w:szCs w:val="30"/>
          <w:u w:color="000000"/>
        </w:rPr>
        <w:t xml:space="preserve"> </w:t>
      </w:r>
    </w:p>
    <w:p w:rsidR="00EB31CE" w:rsidRDefault="00EB31CE">
      <w:pPr>
        <w:rPr>
          <w:sz w:val="30"/>
          <w:szCs w:val="30"/>
          <w:u w:color="000000"/>
          <w:lang w:val="de-DE"/>
        </w:rPr>
      </w:pPr>
    </w:p>
    <w:p w:rsidR="00EB31CE" w:rsidRDefault="004B0706">
      <w:pPr>
        <w:rPr>
          <w:sz w:val="30"/>
          <w:szCs w:val="30"/>
          <w:u w:color="000000"/>
          <w:lang w:val="de-DE"/>
        </w:rPr>
      </w:pPr>
      <w:r>
        <w:rPr>
          <w:rFonts w:ascii="Calibri" w:eastAsia="Calibri" w:hAnsi="Calibri" w:cs="Calibri"/>
          <w:sz w:val="30"/>
          <w:szCs w:val="30"/>
          <w:u w:color="000000"/>
        </w:rPr>
        <w:t xml:space="preserve">De apostel Paulus beschrijft hoe onze Heer Jezus Christus het heilig Avondmaal heeft ingesteld: </w:t>
      </w:r>
      <w:r>
        <w:rPr>
          <w:rFonts w:ascii="Calibri" w:eastAsia="Calibri" w:hAnsi="Calibri" w:cs="Calibri"/>
          <w:sz w:val="30"/>
          <w:szCs w:val="30"/>
          <w:u w:color="000000"/>
          <w:lang w:val="de-DE"/>
        </w:rPr>
        <w:t>‘</w:t>
      </w:r>
      <w:r>
        <w:rPr>
          <w:rFonts w:ascii="Calibri" w:eastAsia="Calibri" w:hAnsi="Calibri" w:cs="Calibri"/>
          <w:sz w:val="30"/>
          <w:szCs w:val="30"/>
          <w:u w:color="000000"/>
        </w:rPr>
        <w:t xml:space="preserve">In de nacht waarin de Heer Jezus werd uitgeleverd nam Hij een brood, sprak het dankgebed uit, brak het brood en zei: </w:t>
      </w:r>
      <w:r>
        <w:rPr>
          <w:rFonts w:ascii="Calibri" w:eastAsia="Calibri" w:hAnsi="Calibri" w:cs="Calibri"/>
          <w:sz w:val="30"/>
          <w:szCs w:val="30"/>
          <w:u w:color="000000"/>
          <w:lang w:val="de-DE"/>
        </w:rPr>
        <w:t>“</w:t>
      </w:r>
      <w:r>
        <w:rPr>
          <w:rFonts w:ascii="Calibri" w:eastAsia="Calibri" w:hAnsi="Calibri" w:cs="Calibri"/>
          <w:sz w:val="30"/>
          <w:szCs w:val="30"/>
          <w:u w:color="000000"/>
        </w:rPr>
        <w:t>Dit is mijn lichaam voor jullie. Doe dit, telkens opnieuw, om Mij te gedenken.</w:t>
      </w:r>
      <w:r>
        <w:rPr>
          <w:rFonts w:ascii="Calibri" w:eastAsia="Calibri" w:hAnsi="Calibri" w:cs="Calibri"/>
          <w:sz w:val="30"/>
          <w:szCs w:val="30"/>
          <w:u w:color="000000"/>
          <w:lang w:val="de-DE"/>
        </w:rPr>
        <w:t>”</w:t>
      </w:r>
      <w:r>
        <w:rPr>
          <w:sz w:val="30"/>
          <w:szCs w:val="30"/>
          <w:u w:color="000000"/>
          <w:lang w:val="de-DE"/>
        </w:rPr>
        <w:t xml:space="preserve"> </w:t>
      </w:r>
      <w:r>
        <w:rPr>
          <w:rFonts w:ascii="Calibri" w:eastAsia="Calibri" w:hAnsi="Calibri" w:cs="Calibri"/>
          <w:sz w:val="30"/>
          <w:szCs w:val="30"/>
          <w:u w:color="000000"/>
        </w:rPr>
        <w:t xml:space="preserve">Zo nam Hij na de maaltijd ook de beker, en Hij zei: </w:t>
      </w:r>
      <w:r>
        <w:rPr>
          <w:rFonts w:ascii="Calibri" w:eastAsia="Calibri" w:hAnsi="Calibri" w:cs="Calibri"/>
          <w:sz w:val="30"/>
          <w:szCs w:val="30"/>
          <w:u w:color="000000"/>
          <w:lang w:val="de-DE"/>
        </w:rPr>
        <w:t>“</w:t>
      </w:r>
      <w:r>
        <w:rPr>
          <w:rFonts w:ascii="Calibri" w:eastAsia="Calibri" w:hAnsi="Calibri" w:cs="Calibri"/>
          <w:sz w:val="30"/>
          <w:szCs w:val="30"/>
          <w:u w:color="000000"/>
        </w:rPr>
        <w:t>Deze beker is het nieuwe verbond dat door mijn bloed gesloten wordt. Doe dit, telkens als jullie hieruit drinken, om Mij te gedenken.</w:t>
      </w:r>
      <w:r>
        <w:rPr>
          <w:rFonts w:ascii="Calibri" w:eastAsia="Calibri" w:hAnsi="Calibri" w:cs="Calibri"/>
          <w:sz w:val="30"/>
          <w:szCs w:val="30"/>
          <w:u w:color="000000"/>
          <w:lang w:val="de-DE"/>
        </w:rPr>
        <w:t>”</w:t>
      </w:r>
      <w:r>
        <w:rPr>
          <w:sz w:val="30"/>
          <w:szCs w:val="30"/>
          <w:u w:color="000000"/>
          <w:lang w:val="de-DE"/>
        </w:rPr>
        <w:t xml:space="preserve"> </w:t>
      </w:r>
      <w:r>
        <w:rPr>
          <w:rFonts w:ascii="Calibri" w:eastAsia="Calibri" w:hAnsi="Calibri" w:cs="Calibri"/>
          <w:sz w:val="30"/>
          <w:szCs w:val="30"/>
          <w:u w:color="000000"/>
        </w:rPr>
        <w:t>Dus altijd wanneer u dit brood eet en uit de beker drinkt, verkondigt u de dood van de Heer, totdat Hij komt.</w:t>
      </w:r>
      <w:r>
        <w:rPr>
          <w:rFonts w:ascii="Calibri" w:eastAsia="Calibri" w:hAnsi="Calibri" w:cs="Calibri"/>
          <w:sz w:val="30"/>
          <w:szCs w:val="30"/>
          <w:u w:color="000000"/>
          <w:lang w:val="de-DE"/>
        </w:rPr>
        <w:t>’</w:t>
      </w:r>
      <w:r>
        <w:rPr>
          <w:sz w:val="30"/>
          <w:szCs w:val="30"/>
          <w:u w:color="000000"/>
          <w:lang w:val="de-DE"/>
        </w:rPr>
        <w:t xml:space="preserve"> </w:t>
      </w:r>
    </w:p>
    <w:p w:rsidR="00EB31CE" w:rsidRDefault="004B0706">
      <w:pPr>
        <w:rPr>
          <w:sz w:val="30"/>
          <w:szCs w:val="30"/>
          <w:u w:color="000000"/>
        </w:rPr>
      </w:pPr>
      <w:r>
        <w:rPr>
          <w:rFonts w:ascii="Calibri" w:eastAsia="Calibri" w:hAnsi="Calibri" w:cs="Calibri"/>
          <w:sz w:val="30"/>
          <w:szCs w:val="30"/>
          <w:u w:color="000000"/>
        </w:rPr>
        <w:t xml:space="preserve">In het heilig Avondmaal gedenken wij hoe onze Heer en Heiland Jezus Christus in de wereld is gekomen om ons te verlossen. Al weldoende ging Hij rond. Hij genas de zieken en vergaf de zondaars. Hij nam ons lijden op zich. Om onze zonden werd Hij doorboord. Hij werd mishandeld, maar verzette zich niet, en deed zijn mond niet open. </w:t>
      </w:r>
    </w:p>
    <w:p w:rsidR="00EB31CE" w:rsidRDefault="004B0706">
      <w:pPr>
        <w:rPr>
          <w:sz w:val="30"/>
          <w:szCs w:val="30"/>
          <w:u w:color="000000"/>
        </w:rPr>
      </w:pPr>
      <w:r>
        <w:rPr>
          <w:rFonts w:ascii="Calibri" w:eastAsia="Calibri" w:hAnsi="Calibri" w:cs="Calibri"/>
          <w:sz w:val="30"/>
          <w:szCs w:val="30"/>
          <w:u w:color="000000"/>
        </w:rPr>
        <w:t xml:space="preserve">Hij werd gebonden - om ons te bevrijden. Hij werd ter dood veroordeeld, ja, tot de dood aan het kruis - om ons vrij te spreken. Hij heeft zich vernederd tot in de allerdiepste ellende en eenzaamheid. Met luide stem riep Hij toen: </w:t>
      </w:r>
      <w:r>
        <w:rPr>
          <w:rFonts w:ascii="Calibri" w:eastAsia="Calibri" w:hAnsi="Calibri" w:cs="Calibri"/>
          <w:sz w:val="30"/>
          <w:szCs w:val="30"/>
          <w:u w:color="000000"/>
          <w:lang w:val="de-DE"/>
        </w:rPr>
        <w:t>‘</w:t>
      </w:r>
      <w:r>
        <w:rPr>
          <w:rFonts w:ascii="Calibri" w:eastAsia="Calibri" w:hAnsi="Calibri" w:cs="Calibri"/>
          <w:sz w:val="30"/>
          <w:szCs w:val="30"/>
          <w:u w:color="000000"/>
        </w:rPr>
        <w:t>Mijn God, mijn God, waarom hebt u mij verlaten</w:t>
      </w:r>
      <w:r>
        <w:rPr>
          <w:rFonts w:ascii="Calibri" w:eastAsia="Calibri" w:hAnsi="Calibri" w:cs="Calibri"/>
          <w:sz w:val="30"/>
          <w:szCs w:val="30"/>
          <w:u w:color="000000"/>
          <w:lang w:val="de-DE"/>
        </w:rPr>
        <w:t>’</w:t>
      </w:r>
      <w:r>
        <w:rPr>
          <w:sz w:val="30"/>
          <w:szCs w:val="30"/>
          <w:u w:color="000000"/>
          <w:lang w:val="de-DE"/>
        </w:rPr>
        <w:t xml:space="preserve"> </w:t>
      </w:r>
      <w:r>
        <w:rPr>
          <w:rFonts w:ascii="Calibri" w:eastAsia="Calibri" w:hAnsi="Calibri" w:cs="Calibri"/>
          <w:sz w:val="30"/>
          <w:szCs w:val="30"/>
          <w:u w:color="000000"/>
        </w:rPr>
        <w:t xml:space="preserve">- opdat wij door God aangenomen en nooit meer door Hem verlaten zouden worden. In Christus zijn wij met God verzoend, toen Hij zei: </w:t>
      </w:r>
      <w:r>
        <w:rPr>
          <w:rFonts w:ascii="Calibri" w:eastAsia="Calibri" w:hAnsi="Calibri" w:cs="Calibri"/>
          <w:sz w:val="30"/>
          <w:szCs w:val="30"/>
          <w:u w:color="000000"/>
          <w:lang w:val="de-DE"/>
        </w:rPr>
        <w:t>‘</w:t>
      </w:r>
      <w:r>
        <w:rPr>
          <w:rFonts w:ascii="Calibri" w:eastAsia="Calibri" w:hAnsi="Calibri" w:cs="Calibri"/>
          <w:sz w:val="30"/>
          <w:szCs w:val="30"/>
          <w:u w:color="000000"/>
        </w:rPr>
        <w:t>Het is volbracht.</w:t>
      </w:r>
      <w:r>
        <w:rPr>
          <w:rFonts w:ascii="Calibri" w:eastAsia="Calibri" w:hAnsi="Calibri" w:cs="Calibri"/>
          <w:sz w:val="30"/>
          <w:szCs w:val="30"/>
          <w:u w:color="000000"/>
          <w:lang w:val="de-DE"/>
        </w:rPr>
        <w:t>’</w:t>
      </w:r>
    </w:p>
    <w:p w:rsidR="00EB31CE" w:rsidRDefault="004B0706">
      <w:pPr>
        <w:rPr>
          <w:sz w:val="30"/>
          <w:szCs w:val="30"/>
          <w:u w:color="000000"/>
        </w:rPr>
      </w:pPr>
      <w:r>
        <w:rPr>
          <w:rFonts w:ascii="Calibri" w:eastAsia="Calibri" w:hAnsi="Calibri" w:cs="Calibri"/>
          <w:sz w:val="30"/>
          <w:szCs w:val="30"/>
          <w:u w:color="000000"/>
        </w:rPr>
        <w:t xml:space="preserve">Hij is voor ons gestorven en begraven. Maar, op de derde dag is Hij opgewekt uit de doden. Nieuw leven heeft Hij ons gebracht. De levendmakende Geest heeft Hij ons geschonken. </w:t>
      </w:r>
    </w:p>
    <w:p w:rsidR="00EB31CE" w:rsidRDefault="004B0706">
      <w:pPr>
        <w:rPr>
          <w:sz w:val="30"/>
          <w:szCs w:val="30"/>
          <w:u w:color="000000"/>
        </w:rPr>
      </w:pPr>
      <w:r>
        <w:rPr>
          <w:rFonts w:ascii="Calibri" w:eastAsia="Calibri" w:hAnsi="Calibri" w:cs="Calibri"/>
          <w:sz w:val="30"/>
          <w:szCs w:val="30"/>
          <w:u w:color="000000"/>
        </w:rPr>
        <w:t xml:space="preserve">Door die Geest worden wij, broeders en zusters, met elkaar als leden van </w:t>
      </w:r>
      <w:r>
        <w:rPr>
          <w:rFonts w:ascii="Calibri" w:eastAsia="Calibri" w:hAnsi="Calibri" w:cs="Calibri"/>
          <w:sz w:val="30"/>
          <w:szCs w:val="30"/>
          <w:u w:color="000000"/>
          <w:lang w:val="fr-FR"/>
        </w:rPr>
        <w:t>éé</w:t>
      </w:r>
      <w:r>
        <w:rPr>
          <w:rFonts w:ascii="Calibri" w:eastAsia="Calibri" w:hAnsi="Calibri" w:cs="Calibri"/>
          <w:sz w:val="30"/>
          <w:szCs w:val="30"/>
          <w:u w:color="000000"/>
        </w:rPr>
        <w:t xml:space="preserve">n lichaam in waarachtige liefde verbonden. Deze eenheid zullen wij niet alleen met woorden maar ook met daden aan elkaar bewijzen. De apostel schrijft: </w:t>
      </w:r>
      <w:r>
        <w:rPr>
          <w:rFonts w:ascii="Calibri" w:eastAsia="Calibri" w:hAnsi="Calibri" w:cs="Calibri"/>
          <w:sz w:val="30"/>
          <w:szCs w:val="30"/>
          <w:u w:color="000000"/>
          <w:lang w:val="de-DE"/>
        </w:rPr>
        <w:t>‘</w:t>
      </w:r>
      <w:r>
        <w:rPr>
          <w:rFonts w:ascii="Calibri" w:eastAsia="Calibri" w:hAnsi="Calibri" w:cs="Calibri"/>
          <w:sz w:val="30"/>
          <w:szCs w:val="30"/>
          <w:u w:color="000000"/>
        </w:rPr>
        <w:t xml:space="preserve">Omdat het </w:t>
      </w:r>
      <w:r>
        <w:rPr>
          <w:rFonts w:ascii="Calibri" w:eastAsia="Calibri" w:hAnsi="Calibri" w:cs="Calibri"/>
          <w:sz w:val="30"/>
          <w:szCs w:val="30"/>
          <w:u w:color="000000"/>
          <w:lang w:val="fr-FR"/>
        </w:rPr>
        <w:t>éé</w:t>
      </w:r>
      <w:r>
        <w:rPr>
          <w:rFonts w:ascii="Calibri" w:eastAsia="Calibri" w:hAnsi="Calibri" w:cs="Calibri"/>
          <w:sz w:val="30"/>
          <w:szCs w:val="30"/>
          <w:u w:color="000000"/>
        </w:rPr>
        <w:t xml:space="preserve">n brood is zijn wij, hoewel met velen, </w:t>
      </w:r>
      <w:r>
        <w:rPr>
          <w:rFonts w:ascii="Calibri" w:eastAsia="Calibri" w:hAnsi="Calibri" w:cs="Calibri"/>
          <w:sz w:val="30"/>
          <w:szCs w:val="30"/>
          <w:u w:color="000000"/>
          <w:lang w:val="fr-FR"/>
        </w:rPr>
        <w:t>éé</w:t>
      </w:r>
      <w:r>
        <w:rPr>
          <w:rFonts w:ascii="Calibri" w:eastAsia="Calibri" w:hAnsi="Calibri" w:cs="Calibri"/>
          <w:sz w:val="30"/>
          <w:szCs w:val="30"/>
          <w:u w:color="000000"/>
        </w:rPr>
        <w:t>n lichaam, want wij hebben allen deel aan dat ene brood.</w:t>
      </w:r>
      <w:r>
        <w:rPr>
          <w:rFonts w:ascii="Calibri" w:eastAsia="Calibri" w:hAnsi="Calibri" w:cs="Calibri"/>
          <w:sz w:val="30"/>
          <w:szCs w:val="30"/>
          <w:u w:color="000000"/>
          <w:lang w:val="de-DE"/>
        </w:rPr>
        <w:t>’</w:t>
      </w:r>
    </w:p>
    <w:p w:rsidR="00EB31CE" w:rsidRDefault="004B0706">
      <w:pPr>
        <w:rPr>
          <w:rFonts w:ascii="Calibri" w:eastAsia="Calibri" w:hAnsi="Calibri" w:cs="Calibri"/>
          <w:sz w:val="30"/>
          <w:szCs w:val="30"/>
          <w:u w:color="000000"/>
        </w:rPr>
      </w:pPr>
      <w:r>
        <w:rPr>
          <w:rFonts w:ascii="Calibri" w:eastAsia="Calibri" w:hAnsi="Calibri" w:cs="Calibri"/>
          <w:sz w:val="30"/>
          <w:szCs w:val="30"/>
          <w:u w:color="000000"/>
        </w:rPr>
        <w:t>Zo nodigt Christus ons hier en nu aan zijn maaltijd, een vreugdemaal voor heel het volk van God. Laten wij dan samen delen in het feest dat de Heer voor ons bereid heeft, aan deze tafel, waar het brood ons zal verzadigen en de wijn ons hart verheugt. Van oost en west, van noord en zuid zullen de volken der aarde komen en aanzitten in het Koninkrijk van God. Met groot verlangen mogen wij uitzien naar de wederkomst van Jezus Christus en naar de bruiloft van het Lam. Dan zal God zijn alles in allen.</w:t>
      </w:r>
    </w:p>
    <w:p w:rsidR="00EB31CE" w:rsidRDefault="00EB31CE">
      <w:pPr>
        <w:rPr>
          <w:rFonts w:ascii="Calibri" w:eastAsia="Calibri" w:hAnsi="Calibri" w:cs="Calibri"/>
          <w:sz w:val="30"/>
          <w:szCs w:val="30"/>
          <w:u w:color="000000"/>
        </w:rPr>
      </w:pPr>
    </w:p>
    <w:p w:rsidR="005036AE" w:rsidRDefault="005036AE">
      <w:pPr>
        <w:rPr>
          <w:rFonts w:ascii="Calibri" w:eastAsia="Calibri" w:hAnsi="Calibri" w:cs="Calibri"/>
          <w:sz w:val="30"/>
          <w:szCs w:val="30"/>
          <w:u w:color="000000"/>
        </w:rPr>
      </w:pPr>
    </w:p>
    <w:p w:rsidR="00EB31CE" w:rsidRDefault="00EB31CE">
      <w:pPr>
        <w:rPr>
          <w:sz w:val="30"/>
          <w:szCs w:val="30"/>
          <w:u w:color="000000"/>
        </w:rPr>
      </w:pPr>
    </w:p>
    <w:p w:rsidR="00EB31CE" w:rsidRDefault="004B0706">
      <w:pPr>
        <w:rPr>
          <w:i/>
          <w:iCs/>
          <w:sz w:val="30"/>
          <w:szCs w:val="30"/>
          <w:u w:color="000000"/>
        </w:rPr>
      </w:pPr>
      <w:bookmarkStart w:id="0" w:name="_GoBack"/>
      <w:bookmarkEnd w:id="0"/>
      <w:r>
        <w:rPr>
          <w:i/>
          <w:iCs/>
          <w:sz w:val="30"/>
          <w:szCs w:val="30"/>
          <w:u w:color="000000"/>
        </w:rPr>
        <w:lastRenderedPageBreak/>
        <w:t>Voortzetting maaltijd van de Heer</w:t>
      </w:r>
    </w:p>
    <w:p w:rsidR="00EB31CE" w:rsidRDefault="004B0706">
      <w:pPr>
        <w:rPr>
          <w:sz w:val="30"/>
          <w:szCs w:val="30"/>
          <w:u w:color="000000"/>
        </w:rPr>
      </w:pPr>
      <w:r>
        <w:rPr>
          <w:sz w:val="30"/>
          <w:szCs w:val="30"/>
          <w:u w:color="000000"/>
        </w:rPr>
        <w:t>LOFPRIJZING</w:t>
      </w:r>
    </w:p>
    <w:p w:rsidR="00EB31CE" w:rsidRDefault="00EB31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Verhef uw harten tot God.</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Laten wij de Heer onze God dankzeggen,</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want Hij verdient onze dank.</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Wij zegenen Hem omwille van Jezus zijn Zoon,</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zijn onvolprezen gave,</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die is overgeleverd om onze overtredingen</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en om onze rechtvaardiging is opgewekt</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en zo alles heeft volbracht,</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die zich met hart en ziel aan deze wereld heeft gegeven.</w:t>
      </w:r>
    </w:p>
    <w:p w:rsidR="00EB31CE" w:rsidRDefault="00EB31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 xml:space="preserve">Want ‘In de nacht waarin de Heer Jezus werd uitgeleverd </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nam Hij een brood,</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sprak het dankgebed uit,</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brak het brood en zei:</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lang w:val="de-DE"/>
        </w:rPr>
        <w:t>“</w:t>
      </w:r>
      <w:r>
        <w:rPr>
          <w:sz w:val="30"/>
          <w:szCs w:val="30"/>
          <w:u w:color="000000"/>
        </w:rPr>
        <w:t>Dit is mijn lichaam voor jullie.</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Doe dit, telkens opnieuw, om Mij te gedenken.”</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 xml:space="preserve">Zo nam Hij na de maaltijd ook de beker, en Hij zei: </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lang w:val="de-DE"/>
        </w:rPr>
        <w:t>“</w:t>
      </w:r>
      <w:r>
        <w:rPr>
          <w:sz w:val="30"/>
          <w:szCs w:val="30"/>
          <w:u w:color="000000"/>
        </w:rPr>
        <w:t>Deze beker is het nieuwe verbond</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dat door mijn bloed gesloten wordt.</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Doe dit, telkens als jullie hieruit drinken, om Mij te gedenken.”</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Dus altijd wanneer u dit brood eet en uit de beker drinkt,</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verkondigt u de dood van de Heer, totdat Hij komt.’</w:t>
      </w:r>
    </w:p>
    <w:p w:rsidR="00EB31CE" w:rsidRDefault="00EB31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 xml:space="preserve">Zo gedenken wij het verlossend lijden en sterven </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 xml:space="preserve">van de Messias, onze Heer, </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die verrezen is en leeft.</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30"/>
          <w:szCs w:val="30"/>
          <w:u w:color="000000"/>
        </w:rPr>
      </w:pPr>
      <w:r>
        <w:rPr>
          <w:sz w:val="30"/>
          <w:szCs w:val="30"/>
          <w:u w:color="000000"/>
        </w:rPr>
        <w:t xml:space="preserve">En wij verkondigen zijn dood totdat Hij komt. </w:t>
      </w:r>
    </w:p>
    <w:p w:rsidR="00EB31CE" w:rsidRDefault="004B0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sz w:val="30"/>
          <w:szCs w:val="30"/>
          <w:u w:color="000000"/>
          <w:lang w:val="en-US"/>
        </w:rPr>
        <w:t>Maranatha!</w:t>
      </w:r>
    </w:p>
    <w:sectPr w:rsidR="00EB31C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028" w:rsidRDefault="00E15028">
      <w:r>
        <w:separator/>
      </w:r>
    </w:p>
  </w:endnote>
  <w:endnote w:type="continuationSeparator" w:id="0">
    <w:p w:rsidR="00E15028" w:rsidRDefault="00E1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C70" w:rsidRDefault="00E76C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1CE" w:rsidRDefault="00EB31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C70" w:rsidRDefault="00E76C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028" w:rsidRDefault="00E15028">
      <w:r>
        <w:separator/>
      </w:r>
    </w:p>
  </w:footnote>
  <w:footnote w:type="continuationSeparator" w:id="0">
    <w:p w:rsidR="00E15028" w:rsidRDefault="00E15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C70" w:rsidRDefault="00E76C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1CE" w:rsidRDefault="00EB31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C70" w:rsidRDefault="00E76C7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CE"/>
    <w:rsid w:val="004B0706"/>
    <w:rsid w:val="005036AE"/>
    <w:rsid w:val="006D2F34"/>
    <w:rsid w:val="00986861"/>
    <w:rsid w:val="00A06692"/>
    <w:rsid w:val="00E15028"/>
    <w:rsid w:val="00E76C70"/>
    <w:rsid w:val="00EB31CE"/>
    <w:rsid w:val="00F55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6097B"/>
  <w15:docId w15:val="{A4EB46F2-3FB5-DB46-BEF8-F5F67F58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ascii="Helvetica Neue" w:hAnsi="Helvetica Neue"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 w:type="paragraph" w:customStyle="1" w:styleId="Hoofdtekst">
    <w:name w:val="Hoofdtekst"/>
    <w:rPr>
      <w:rFonts w:ascii="Helvetica Neue" w:eastAsia="Helvetica Neue" w:hAnsi="Helvetica Neue" w:cs="Helvetica Neue"/>
      <w:color w:val="000000"/>
      <w:sz w:val="22"/>
      <w:szCs w:val="22"/>
    </w:rPr>
  </w:style>
  <w:style w:type="paragraph" w:styleId="Koptekst">
    <w:name w:val="header"/>
    <w:basedOn w:val="Standaard"/>
    <w:link w:val="KoptekstChar"/>
    <w:uiPriority w:val="99"/>
    <w:unhideWhenUsed/>
    <w:rsid w:val="00E76C70"/>
    <w:pPr>
      <w:tabs>
        <w:tab w:val="center" w:pos="4536"/>
        <w:tab w:val="right" w:pos="9072"/>
      </w:tabs>
    </w:pPr>
  </w:style>
  <w:style w:type="character" w:customStyle="1" w:styleId="KoptekstChar">
    <w:name w:val="Koptekst Char"/>
    <w:basedOn w:val="Standaardalinea-lettertype"/>
    <w:link w:val="Koptekst"/>
    <w:uiPriority w:val="99"/>
    <w:rsid w:val="00E76C70"/>
    <w:rPr>
      <w:rFonts w:ascii="Helvetica Neue" w:hAnsi="Helvetica Neue" w:cs="Arial Unicode MS"/>
      <w:color w:val="000000"/>
      <w:sz w:val="22"/>
      <w:szCs w:val="22"/>
    </w:rPr>
  </w:style>
  <w:style w:type="paragraph" w:styleId="Voettekst">
    <w:name w:val="footer"/>
    <w:basedOn w:val="Standaard"/>
    <w:link w:val="VoettekstChar"/>
    <w:uiPriority w:val="99"/>
    <w:unhideWhenUsed/>
    <w:rsid w:val="00E76C70"/>
    <w:pPr>
      <w:tabs>
        <w:tab w:val="center" w:pos="4536"/>
        <w:tab w:val="right" w:pos="9072"/>
      </w:tabs>
    </w:pPr>
  </w:style>
  <w:style w:type="character" w:customStyle="1" w:styleId="VoettekstChar">
    <w:name w:val="Voettekst Char"/>
    <w:basedOn w:val="Standaardalinea-lettertype"/>
    <w:link w:val="Voettekst"/>
    <w:uiPriority w:val="99"/>
    <w:rsid w:val="00E76C70"/>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Jannette</dc:creator>
  <cp:lastModifiedBy>hans koutstaal</cp:lastModifiedBy>
  <cp:revision>2</cp:revision>
  <dcterms:created xsi:type="dcterms:W3CDTF">2020-03-10T12:18:00Z</dcterms:created>
  <dcterms:modified xsi:type="dcterms:W3CDTF">2020-03-10T12:18:00Z</dcterms:modified>
</cp:coreProperties>
</file>